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C" w:rsidRDefault="00303AAC" w:rsidP="00303AA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6"/>
          <w:szCs w:val="36"/>
          <w:lang w:eastAsia="ru-RU"/>
        </w:rPr>
      </w:pPr>
      <w:r w:rsidRPr="00303AAC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6"/>
          <w:szCs w:val="36"/>
          <w:lang w:eastAsia="ru-RU"/>
        </w:rPr>
        <w:t>Рациональное питание дошкольников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Игорь Яковлевич Конь, доктор медицинских наук, профессор, руководитель отдела детского питания НИИ питания РАМН 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том, чем и как кормить ребенка, какие продукты можно давать малышу, а что для него вредно или категорически запрещено, как добиться хорошего аппетита для правильного роста и развития или, наоборот, предотвратить ожирение ребенка, рассказывает наш эксперт,  Игорь Яковлевич Конь, доктор медицинских наук, профессор, руководитель отдела детского питания НИИ питания РАМН </w:t>
      </w:r>
      <w:proofErr w:type="gramEnd"/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Игорь Яковлевич, сегодня много говорится о приобщении детей к здоровому образу жизни, и в частности сбалансированному питанию. Однако изобилие вредной еды в красивых упаковках искушает детей. Можно ли приучить ребенка питаться правильно, игнорируя </w:t>
      </w:r>
      <w:proofErr w:type="spellStart"/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фастфуд</w:t>
      </w:r>
      <w:proofErr w:type="spellEnd"/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другой "пищевой мусор"?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сложный вопрос из области не только медицины, но и психологии. Безусловно, каждый врач скажет, что чипсы и гамбургеры вредны, а молочные продукты и брокколи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-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Между тем недопустимо, чтобы ребенок, скажем, и по выходным обедал в кафе сети </w:t>
      </w:r>
      <w:proofErr w:type="spell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фастфуд</w:t>
      </w:r>
      <w:proofErr w:type="spell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блюда на ужин мама или папа покупали там же, методично вырабатывая у ребенка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привычку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питаться неправильно. То же самое можно сказать о чипсах, сухариках, орешках и т. д. Эти продукты сами по себе не вредны, ребенок может иногда съесть четверть пачки чипсов. Проблема в том, что он к ним привыкает и вместо того, чтобы выпить стакан молока, съесть котлету или мясо, рыбу, картофель с овощами, перекусывает чипсами, нарушая аппетит. Чипсы достаточно калорийны, за счет чего подавляют активность пищевого центра, и ребенок не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хочет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фастфуд</w:t>
      </w:r>
      <w:proofErr w:type="spell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По своему опыту знаю, что подобные внушения могут возыметь действие. Как показал опрос детей в нескольких лагерях отдыха, 80-90% из них любят молоко. Поэтому при правильно организованном питании детей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ограничить употребление ребенком "вредных" продуктов.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последнее время сухие завтраки  прочно вошли в нашу жизнь. Реклама обещает не только быстрое насыщение,  но и обеспечение организма  ребенка </w:t>
      </w: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необходимыми витаминами. Так ли это? Являются ли готовые завтраки полноценным питанием? Или мамина каша полезнее?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мой взгляд, готовые завтраки (шарики, хлопья, мюсли) - это лучше, чем ничего, но хуже, чем завтрак из традиционных продуктов питания. По пищевой ценности эти продукты не уступают, а превосходят каши, поскольку оптимально сочетают в себе белки, жиры, углеводы, волокна, витамины, минералы; содержат все необходимые микронутриенты. Ничего страшного, если один-два раза в неделю мама для разнообразия покормит ребенка сухим завтраком, разведя его молоком или соком. Но при этом следует исключить употребление сухих завтраков всухомятку. С точки зрения физиологии пищеварения традиционная каша полезнее, поскольку ее переваривание и всасывание требует эволюционно закрепленных, ферментативных подходов.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как же каши быстрого приготовления? Варить их быстрее и удобнее по сравнению с </w:t>
      </w:r>
      <w:proofErr w:type="gramStart"/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классическими</w:t>
      </w:r>
      <w:proofErr w:type="gramEnd"/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вот только равноценна ли такая замена?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Любая каша полезна благодаря содержанию основных пищевых веществ, углеводов, растительного белка, определенного количества жира, витаминов, минеральных солей. Во всем мире злаковые и зерновые продукты используются в том или ином виде. Например, в Великобритании пудинг или овсяная каша, на Востоке - бешбармак или плов, а в России - каша, наш национальный продукт, часть русской традиции. Что касается каш быстрого приготовления, то по пищевой ценности они не уступают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классическим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 вкусовым иногда даже превосходят. Пожалуй, единственный недостаток заключается в том, что они в меньшей степени тренируют пищеварительную систему, поэтому употреблять их каждый день не советую. Оптимальный вариант — 2—3 раза в неделю.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Многие родители считают, что чем больше мясных продуктов в рационе ребенка, тем крепче он вырастет. Сколько мяса должны съедать дети 1-6 лет?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полноценного развития дошкольника его рацион должен быть сбалансирован по содержанию белков, жиров, углеводов, поэтому делать ставку на большое употребление мяса не стоит. Всем известно, что мясо - источник белка. В зависимости от возраста дошкольникам достаточно в среднем 50-</w:t>
      </w:r>
      <w:smartTag w:uri="urn:schemas-microsoft-com:office:smarttags" w:element="metricconverter">
        <w:smartTagPr>
          <w:attr w:name="ProductID" w:val="80 граммов"/>
        </w:smartTagPr>
        <w:r w:rsidRPr="00303A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 граммов</w:t>
        </w:r>
      </w:smartTag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мяса в день, то есть одной котлеты, съеденной за обедом. Ужин должен быть более легким, включающим творог, молочнокислые продукты или рыбное блюдо: суфле, котлетки, фрикадельки.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Игорь Яковлевич, многие дети отказываются от мяса - например, домашних котлет, а вот сосиски и сардельки готовы есть трижды в день. Почему у детей такая любовь к этим продуктам? 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любят крайние вкусовые ощущения - сладкое и соленое, с удовольствием ели бы селедку и заедали пирожным или шоколадкой. Сосиски мягкие, соленые, их не надо жевать - вот что подкупает детей. Сегодня предлагаются специальные детские сосиски, которые содержат меньше нитритов, соли и жира. На мой взгляд, их допустимо включать в рацион дошкольников, но не чаще чем один-два раза в неделю.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Многие родители придерживаются модных течений в питании, таких как, например, вегетарианство, и приучают к этому детей. Допустимы ли в детском возрасте ограничения в употреблении основных групп продуктов? Как скорректировать меню ребенка-вегетарианца, чтобы не причинить вред организму?</w:t>
      </w: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Полноценное питание возможно без мяса, но такой подход требует правильного сочетания продуктов. Не советую родителям подвергать детей жесткому вегетарианству. Если из рациона семьи по каким-либо причинам (религиозным, идейным) исключены мясные, молочные продукты, яйца, то ребенка не стоит ограничивать в употреблении столь важных групп продуктов. Идеальным вариантом в таком случае будет молочно-яично-растительное вегетарианство, при котором растительная пища сочетается с молочными продуктами и яйцами.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самым организм ребенка обеспечивается жизненно необходимыми питательными веществами: высокоценными белками, кальцием, железом, витаминами В12, D и многими другими.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года, когда ребенок ест достаточно твердую пищу, увеличивается его потребность в жидкости. Существуют ли нормы, сколько жидкости дети дошкольного возраста должны выпивать в сутки?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дошкольнику достаточно полутора литров жидкости в сутки, с учетом соков, чая и супов. Этот объем рекомендован при сбалансированном питании, когда рацион не перегружен жирной или соленой пищей. В любом случае недопустимо, чтобы ребенок долгое время испытывал жажду. Поэтому рекомендуется оснащать детские учреждения кулерами или питьевыми фонтанчиками.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Большинство детей предпочитают сладкие газированные напитки. К сожалению, родители зачастую идут на поводу у пристрастий малышей. Как часто и в каком количестве можно предлагать ребенку такие напитки? 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Газированные напитки в большом количестве не полезны не только детям, но и взрослым, на этом настаивают гастроэнтерологи, диетологи, стоматологи и врачи других специальностей. По моему убеждению, до 5-7 лет ребенку нельзя предлагать газированную воду. Детей старшего возраста можно изредка побаловать сладким напитком, предварительно выпустив большую часть газов.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 же стоит доказывать на собственном примере, что полезнее сок или обычная бутилированная вода, нежели модные шипучие напитки. Что касается организованного питания, то санитарно-эпидемиологические правила и нормативы для дошкольных организаций, утвержденные в </w:t>
      </w:r>
      <w:smartTag w:uri="urn:schemas-microsoft-com:office:smarttags" w:element="metricconverter">
        <w:smartTagPr>
          <w:attr w:name="ProductID" w:val="2010 г"/>
        </w:smartTagPr>
        <w:r w:rsidRPr="00303A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запрещают использование газированных напитков в питании детей. 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Современные технологии позволяют получать молоко с длительным сроком хранения, которое в закрытой упаковке не портится даже при комнатной температуре в течение полугода. Многих родителей интересует вопрос, не вредно ли такое молоко детям-дошкольникам?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Спешу успокоить тех, кто сомневается в полезности такого молока. В него ничего не добавляется, чтобы продлить срок хранения. Это обычное молоко нормальной жирности. Все дело в технологии и упаковочных материалах. Наука в этом отношении шагнула далеко вперед. Прежде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обеззараживания и расфасовывания молока, в создании водо- и газонепроницаемой упаковки. Все это и обеспечивает возможность длительного хранения продукта, что проверено в ходе специальных исследований. Так что можно употреблять в пищу молоко со сроками хранения до полугода: полезных свой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одукт не утрачивает.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Дошкольные учреждения зачастую сталкиваются с проблемой плохого аппетита у детей. Родители также часто жалуются на это. В чем причина и что делать, если ребенок отказывается есть?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Прежде всего, не паниковать. Как показывает опыт, родители нередко преувеличивают и драматизируют ситуацию. Вероятно, ребенок просто не проголодался к определенному времени или не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хочет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блюда, на которых настаивают родители. Ведь, согласитесь, чаще всего идет речь именно об этом. Здоровый ребенок не может не есть. Даже если он не отличается отменным аппетитом, в течение дня он наберет необходимое для своей полноценной деятельности количество белков, жиров и углеводов. Принуждать ребенка нельзя, но уговаривать надо. Если дошкольник отказывается от какого-то блюда, то, вероятно, он его просто не распробовал. Предложите в другой раз. Не забывайте, что вкусовые пристрастия и культура питания формируются постепенно.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речь идет о том, что ребенок отказывается от пищи вовсе, то это действительно серьезная проблема, требующая срочного вмешательства врачей, в том числе и психолога.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если в семье противоположная ситуация - у ребенка, склонного к полноте, хороший аппетит? Что Вы рекомендуете в подобных случаях?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склонны к образованию жирового запаса, что проявляется наиболее часто, когда они с раннего детства получают нерациональное обильное питание. Для профилактики полноты важно правильно распределять суточный пищевой рацион ребенка. Но во многих семьях укоренилась традиция наиболее вкусную и питательную еду готовить к вечеру. В эти часы дети едят больше, чем утром, в то время как процессы сгорания жира и использования энергии происходят в основном днем. К полноте может приводить и постоянное включение в меню таких продуктов и блюд, как макаронные изделия, жирное мясо, сметана, сдобная выпечка, различные сладости. Профилактику ожирения следует осуществлять с раннего детства. Рациональное питание должно исключать и голод, и переедание. Для снижения аппетита полных детей следует кормить 6-7 раз в сутки, чтобы перерывы между едой составляли не более 2,5-3 часов, при этом необходимо соблюдать показанный по возрасту суточный и разовый прием пищи. Чтобы ребенок не ощущал голода, можно предложить ему большую порцию низкокалорийной пищи. Некоторые виды продуктов обладают способностью разбухать в желудке, что при медленной еде быстро вызывает чувство насыщения.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питание полных детей предусматривает снижение калорийности суточного рациона, в котором увеличивается доля овощных салатов и гарниров, белковых блюд из нежирного мяса, птицы, рыбы, нежирного творога. Молоко лучше заменять кефиром. Потребление сметаны, жирных сыров, а также круп и макаронных изделий следует ограничивать. Из первых блюд предпочтение нужно отдавать овощным (вегетарианским щам, борщу, овощным супам, супу-крему, супу-пюре, свекольнику и т. д.). Можно приготовить молочный суп с небольшим количеством гречневой, овсяной или перловой крупы. Завтрак и ужин полных детей должны состоять из овощей, приготовленных различными кулинарными способами. Особенно хороши в подобной ситуации баклажаны, зеленый салат, огурцы, помидоры и капуста. Употребление картофеля желательно ограничивать. Давать его лучше вареным либо запеченным, но не в жареном виде или пюре.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рацион полных детей рекомендуется также включать морские продукты (кальмары, креветки, гребешки и капусту), которые богаты минеральными веществами, содержат мало углеводов и жиров. Каши, мучные изделия и сладости необходимо резко ограничить. По рекомендации врача половину суточного рациона сахара (25-</w:t>
      </w:r>
      <w:smartTag w:uri="urn:schemas-microsoft-com:office:smarttags" w:element="metricconverter">
        <w:smartTagPr>
          <w:attr w:name="ProductID" w:val="30 г"/>
        </w:smartTagPr>
        <w:r w:rsidRPr="00303A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 г</w:t>
        </w:r>
      </w:smartTag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можно заменить ксилитом или сорбитом. Категорически запрещаются мороженое, торты, шоколад, лимонад и сдоба. Не рекомендуются консервированные фрукты и соки, </w:t>
      </w: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которых много сахара, острые приправы, маринады, повышающие секрецию пищеварительных соков и усиливающие аппетит. Ужинать полные дети должны не позднее 19 часов. Если ребенок не может уснуть из-за чувства голода, стоит предложить ему кефир или простоквашу, либо дать яблоко, морковь.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 заключение нашего разговора, как бы Вы сформулировали основные принципы питания дошкольников?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питания остаются неизменными на протяжении всей жизни человека. Во-первых, оно должно быть разнообразным. Независимо от вкусовых пристрастий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 Во-вторых, пища должна быть безопасной. В домашних условиях должны соблюдаться все правила хранения и приготовления блюд. При покупке продуктов необходимо обращать внимание на срок годности и целостность упаковки. 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откажутся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В-четвертых, пища должна химически "щадить" ребенка. </w:t>
      </w:r>
      <w:proofErr w:type="gramStart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Жареное</w:t>
      </w:r>
      <w:proofErr w:type="gramEnd"/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рекомендуется детям до 6 лет, но я бы расширил эти границы до 11 лет.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В-пятых, для сбалансированного и полноценного питания необходимо ежедневно включать в детский рацион молочные продукты, фрукты и овощи. В-шестых, соблюдать режим питания. Перерыв между приемами пищи должен составлять не более 3-4 часов и не менее полутора часов.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соблюдении этих простых правил,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303A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Материал  из журнала «Медицинское обслуживание и организация питания в ДОУ»№ 3, 2011</w:t>
      </w:r>
    </w:p>
    <w:p w:rsidR="00303AAC" w:rsidRPr="00303AAC" w:rsidRDefault="00303AAC" w:rsidP="00303A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WWW.resobr.ru</w:t>
      </w: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AAC" w:rsidRPr="00303AAC" w:rsidRDefault="00303AAC" w:rsidP="00303AA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3AAC" w:rsidRPr="0030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C"/>
    <w:rsid w:val="000134A4"/>
    <w:rsid w:val="00303AAC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2298</Words>
  <Characters>13103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2016-05-10T01:56:00Z</dcterms:created>
  <dcterms:modified xsi:type="dcterms:W3CDTF">2016-05-10T01:57:00Z</dcterms:modified>
</cp:coreProperties>
</file>